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56E" w:rsidRPr="00F952B1" w:rsidRDefault="00CC18D2" w:rsidP="007A65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56E" w:rsidRPr="00F952B1">
        <w:rPr>
          <w:b/>
          <w:sz w:val="32"/>
          <w:szCs w:val="32"/>
        </w:rPr>
        <w:t>SÚHLAS SO SPRACOVANÍM OSOBNÝCH ÚDAJOV</w:t>
      </w:r>
    </w:p>
    <w:p w:rsidR="007A656E" w:rsidRPr="00F952B1" w:rsidRDefault="007A656E" w:rsidP="007A656E">
      <w:pPr>
        <w:jc w:val="center"/>
      </w:pPr>
      <w:r w:rsidRPr="00F952B1">
        <w:t>v zmysle čl. 6 ods. 1 písm. a) a čl. 7 Nariadenia Európskeho parlamentu a Rady (EÚ) 2016/679</w:t>
      </w:r>
    </w:p>
    <w:p w:rsidR="007A656E" w:rsidRPr="00F952B1" w:rsidRDefault="007A656E" w:rsidP="007A656E">
      <w:pPr>
        <w:jc w:val="center"/>
      </w:pPr>
      <w:r w:rsidRPr="00F952B1">
        <w:t>z 27. apríla 2016 o ochrane fyzických osôb pri spracúvaní osobných údajov a o voľnom pohybe takýchto údajov, ktorým sa zrušuje smernica 95/46/ES (všeobecné nariadenie o ochrane údajov)</w:t>
      </w:r>
    </w:p>
    <w:p w:rsidR="007A656E" w:rsidRPr="00F952B1" w:rsidRDefault="007A656E" w:rsidP="007A656E">
      <w:pPr>
        <w:jc w:val="center"/>
      </w:pPr>
    </w:p>
    <w:p w:rsidR="007A656E" w:rsidRPr="00110626" w:rsidRDefault="007A656E" w:rsidP="007D6797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A656E" w:rsidRPr="001750A2" w:rsidRDefault="007A656E" w:rsidP="007A656E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C57CBE" w:rsidRDefault="007D6797" w:rsidP="007D6797">
      <w:pPr>
        <w:jc w:val="both"/>
      </w:pPr>
      <w:r>
        <w:t>U</w:t>
      </w:r>
      <w:r w:rsidRPr="001A2C70">
        <w:t xml:space="preserve">deľujem prevádzkovateľovi  </w:t>
      </w:r>
    </w:p>
    <w:p w:rsidR="00C57CBE" w:rsidRPr="00C57CBE" w:rsidRDefault="00C57CBE" w:rsidP="00C57CBE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proofErr w:type="spellStart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GLspol</w:t>
      </w:r>
      <w:proofErr w:type="spellEnd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, </w:t>
      </w:r>
      <w:proofErr w:type="spellStart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s.r.o</w:t>
      </w:r>
      <w:proofErr w:type="spellEnd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.,</w:t>
      </w:r>
      <w:r w:rsidRPr="00C57CBE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br/>
      </w:r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zapísaná do Obchodného registra Okresného súdu Banská Bystrica, oddiel </w:t>
      </w:r>
      <w:proofErr w:type="spellStart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Sro</w:t>
      </w:r>
      <w:proofErr w:type="spellEnd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, vložka číslo: 22768/S, za ktorý koná - Mgr. Eva </w:t>
      </w:r>
      <w:proofErr w:type="spellStart"/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Vingáriková</w:t>
      </w:r>
      <w:proofErr w:type="spellEnd"/>
      <w:r w:rsidRPr="00C57CBE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br/>
      </w:r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adresa: Detva 3179, 96212 Detva, Slovenská republika</w:t>
      </w:r>
      <w:r w:rsidRPr="00C57CBE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br/>
      </w:r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IČO: 46801863</w:t>
      </w:r>
      <w:r w:rsidRPr="00C57CBE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br/>
      </w:r>
      <w:r w:rsidRPr="00C57CBE">
        <w:rPr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DIČ: 2023581483</w:t>
      </w:r>
      <w:r w:rsidRPr="00C57CBE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:rsidR="007D6797" w:rsidRPr="001A2C70" w:rsidRDefault="007D6797" w:rsidP="007D6797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(ďalej aj ako „prevádzkovateľ“) </w:t>
      </w:r>
    </w:p>
    <w:p w:rsidR="00247568" w:rsidRDefault="00247568" w:rsidP="007A656E">
      <w:pPr>
        <w:rPr>
          <w:rFonts w:cstheme="minorHAnsi"/>
          <w:b/>
          <w:color w:val="000000" w:themeColor="text1"/>
        </w:rPr>
      </w:pPr>
    </w:p>
    <w:p w:rsidR="007A656E" w:rsidRDefault="007A656E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12C21">
        <w:rPr>
          <w:rFonts w:cstheme="minorHAnsi"/>
          <w:b/>
          <w:color w:val="000000" w:themeColor="text1"/>
          <w:sz w:val="28"/>
          <w:szCs w:val="28"/>
        </w:rPr>
        <w:t>súhlas so spracúvaním mojich osobných údajov</w:t>
      </w:r>
    </w:p>
    <w:p w:rsidR="00247568" w:rsidRPr="00512C21" w:rsidRDefault="00247568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7D6797" w:rsidRPr="00F72C91" w:rsidRDefault="007A656E" w:rsidP="007D6797">
      <w:pPr>
        <w:jc w:val="both"/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E12">
        <w:rPr>
          <w:rFonts w:cstheme="minorHAnsi"/>
          <w:b/>
          <w:color w:val="000000" w:themeColor="text1"/>
        </w:rPr>
        <w:t>formou</w:t>
      </w:r>
      <w:r w:rsidRPr="00942E12">
        <w:rPr>
          <w:rFonts w:cstheme="minorHAnsi"/>
          <w:color w:val="000000" w:themeColor="text1"/>
        </w:rPr>
        <w:t xml:space="preserve"> </w:t>
      </w:r>
      <w:r w:rsidR="007D6797" w:rsidRPr="00F72C91"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získavania, vyhotovovania, zhromažďovania, uchovávania, nahrávania na dátové nosiče osobných údajov </w:t>
      </w:r>
    </w:p>
    <w:p w:rsidR="00E7612E" w:rsidRDefault="007A656E" w:rsidP="007D6797">
      <w:pPr>
        <w:rPr>
          <w:rFonts w:cstheme="minorHAnsi"/>
        </w:rPr>
      </w:pPr>
      <w:r w:rsidRPr="00942E12">
        <w:rPr>
          <w:rFonts w:cstheme="minorHAnsi"/>
          <w:b/>
          <w:color w:val="000000" w:themeColor="text1"/>
        </w:rPr>
        <w:t xml:space="preserve">pre účel  </w:t>
      </w:r>
      <w:r w:rsidR="00E7612E">
        <w:rPr>
          <w:rFonts w:cstheme="minorHAnsi"/>
        </w:rPr>
        <w:t xml:space="preserve">rozosielania </w:t>
      </w:r>
      <w:proofErr w:type="spellStart"/>
      <w:r w:rsidR="00E7612E">
        <w:rPr>
          <w:rFonts w:cstheme="minorHAnsi"/>
        </w:rPr>
        <w:t>newsletterov</w:t>
      </w:r>
      <w:proofErr w:type="spellEnd"/>
      <w:r w:rsidR="00E7612E">
        <w:rPr>
          <w:rFonts w:cstheme="minorHAnsi"/>
        </w:rPr>
        <w:t>.</w:t>
      </w:r>
    </w:p>
    <w:p w:rsidR="00FC483E" w:rsidRDefault="00FC483E" w:rsidP="007D6797">
      <w:pPr>
        <w:rPr>
          <w:rFonts w:cstheme="minorHAnsi"/>
        </w:rPr>
      </w:pPr>
      <w:r w:rsidRPr="00FC483E">
        <w:rPr>
          <w:rFonts w:cstheme="minorHAnsi"/>
          <w:b/>
        </w:rPr>
        <w:t>Na obdobie</w:t>
      </w:r>
      <w:r>
        <w:rPr>
          <w:rFonts w:cstheme="minorHAnsi"/>
        </w:rPr>
        <w:t xml:space="preserve">: </w:t>
      </w:r>
      <w:r>
        <w:t>5 rokov, bezodkladne po odvolaní súhlasu</w:t>
      </w:r>
    </w:p>
    <w:p w:rsidR="007A656E" w:rsidRPr="00AD29C2" w:rsidRDefault="007A656E" w:rsidP="007A656E">
      <w:pPr>
        <w:rPr>
          <w:rFonts w:cstheme="minorHAnsi"/>
          <w:i/>
          <w:color w:val="000000" w:themeColor="text1"/>
        </w:rPr>
      </w:pPr>
    </w:p>
    <w:p w:rsidR="007A656E" w:rsidRPr="003453D0" w:rsidRDefault="007A656E" w:rsidP="007A656E">
      <w:pPr>
        <w:jc w:val="both"/>
        <w:rPr>
          <w:rFonts w:cstheme="minorHAnsi"/>
          <w:color w:val="000000" w:themeColor="text1"/>
        </w:rPr>
      </w:pPr>
      <w:r w:rsidRPr="003453D0">
        <w:rPr>
          <w:rFonts w:cstheme="minorHAnsi"/>
          <w:color w:val="000000" w:themeColor="text1"/>
        </w:rPr>
        <w:t xml:space="preserve">Tento súhlas so spracúvaním osobných údajov </w:t>
      </w:r>
      <w:r w:rsidRPr="003453D0">
        <w:rPr>
          <w:rFonts w:cstheme="minorHAnsi"/>
          <w:b/>
          <w:color w:val="000000" w:themeColor="text1"/>
        </w:rPr>
        <w:t>je slobodne daným, konkrétnym, informovaným a jednoznačným prejavom mojej vôle</w:t>
      </w:r>
      <w:r w:rsidR="00AD29C2">
        <w:rPr>
          <w:rFonts w:cstheme="minorHAnsi"/>
          <w:color w:val="000000" w:themeColor="text1"/>
        </w:rPr>
        <w:t xml:space="preserve"> na dobu nevyhnutnú na spracovanie pre daný účel.</w:t>
      </w:r>
      <w:r w:rsidRPr="003453D0">
        <w:rPr>
          <w:rFonts w:cstheme="minorHAnsi"/>
          <w:color w:val="000000" w:themeColor="text1"/>
        </w:rPr>
        <w:t xml:space="preserve"> Bol</w:t>
      </w:r>
      <w:r w:rsidR="00AD29C2">
        <w:rPr>
          <w:rFonts w:cstheme="minorHAnsi"/>
          <w:color w:val="000000" w:themeColor="text1"/>
        </w:rPr>
        <w:t>/</w:t>
      </w:r>
      <w:r w:rsidRPr="003453D0">
        <w:rPr>
          <w:rFonts w:cstheme="minorHAnsi"/>
          <w:color w:val="000000" w:themeColor="text1"/>
        </w:rPr>
        <w:t>a som informovaná, že po uplynutí doby, na ktorú som tento súhlas udelil/-a, resp. po jeho odvolaní, budú moje osobné údaje mechanicky zlikvidované (skartované) a nebudú ďalej spracúvané v žiadnej databáze.</w:t>
      </w:r>
    </w:p>
    <w:p w:rsidR="007A656E" w:rsidRPr="003453D0" w:rsidRDefault="007A656E" w:rsidP="007A656E">
      <w:pPr>
        <w:rPr>
          <w:rFonts w:cstheme="minorHAnsi"/>
          <w:color w:val="000000" w:themeColor="text1"/>
        </w:rPr>
      </w:pPr>
    </w:p>
    <w:p w:rsidR="007A656E" w:rsidRPr="00FC483E" w:rsidRDefault="007A656E" w:rsidP="007A656E">
      <w:pPr>
        <w:tabs>
          <w:tab w:val="left" w:pos="2880"/>
        </w:tabs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:rsidR="007A656E" w:rsidRPr="00FC483E" w:rsidRDefault="00247568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sa môžu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poskytova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ť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iným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príjemcom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budú poskytnuté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poverením zamestnancom spoločnosti </w:t>
      </w:r>
      <w:proofErr w:type="spellStart"/>
      <w:r w:rsidR="00C57CB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GLspol</w:t>
      </w:r>
      <w:proofErr w:type="spellEnd"/>
      <w:r w:rsidR="00C57CB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57CB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s.r.o</w:t>
      </w:r>
      <w:proofErr w:type="spellEnd"/>
      <w:r w:rsidR="00C57CB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 obchodným partnerom spoločnosti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2) moje osobné údaje, ktorých poskytnutie je dobrovoľné, budú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uchovávané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počas obdobia platnosti súhlasu a nebudú spracúvané na žiaden iný účel, než na ten, na ktorý boli získané. 3) ako dotknutá osoba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mám právo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4) v odôvodnenom prípade mám ako dotknutá osoba právo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podať sťažnosť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dozornému orgánu, ktorým je Úrad na ochranu osobných údajov Slovenskej republiky.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cezhraničný prenos mojich osobných do tretej krajiny sa neuskutočňuje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6) beriem na vedomie, že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nedochádza k automatizovanému rozhodovaniu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vrátane profilovania.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:rsidR="007A656E" w:rsidRPr="00FC483E" w:rsidRDefault="007A656E" w:rsidP="007A656E">
      <w:pPr>
        <w:tabs>
          <w:tab w:val="left" w:pos="2880"/>
        </w:tabs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odvolaním.</w:t>
      </w:r>
    </w:p>
    <w:p w:rsidR="007A656E" w:rsidRPr="003453D0" w:rsidRDefault="007A656E" w:rsidP="007A656E">
      <w:pPr>
        <w:tabs>
          <w:tab w:val="left" w:pos="2880"/>
        </w:tabs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</w:p>
    <w:p w:rsidR="00411883" w:rsidRPr="007D6797" w:rsidRDefault="007D6797" w:rsidP="007D6797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> na oficiálnom webovom sídle www.</w:t>
      </w:r>
      <w:r w:rsidR="00C57CBE">
        <w:rPr>
          <w14:textOutline w14:w="0" w14:cap="flat" w14:cmpd="sng" w14:algn="ctr">
            <w14:noFill/>
            <w14:prstDash w14:val="solid"/>
            <w14:round/>
          </w14:textOutline>
        </w:rPr>
        <w:t>odzuzicky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>.sk</w:t>
      </w:r>
    </w:p>
    <w:sectPr w:rsidR="00411883" w:rsidRPr="007D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6E"/>
    <w:rsid w:val="00247568"/>
    <w:rsid w:val="00273A6B"/>
    <w:rsid w:val="00411783"/>
    <w:rsid w:val="00411883"/>
    <w:rsid w:val="00512C21"/>
    <w:rsid w:val="00734733"/>
    <w:rsid w:val="007A656E"/>
    <w:rsid w:val="007D6797"/>
    <w:rsid w:val="00A0315D"/>
    <w:rsid w:val="00AD29C2"/>
    <w:rsid w:val="00C57CBE"/>
    <w:rsid w:val="00CC18D2"/>
    <w:rsid w:val="00DB1C9C"/>
    <w:rsid w:val="00E7612E"/>
    <w:rsid w:val="00FC483E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5D20"/>
  <w15:docId w15:val="{323CFD3A-561E-4FBA-BCF8-D11298EE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65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178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47568"/>
    <w:pPr>
      <w:spacing w:after="0" w:line="240" w:lineRule="auto"/>
    </w:pPr>
    <w:rPr>
      <w:rFonts w:ascii="Franklin Gothic Book" w:eastAsia="Calibri" w:hAnsi="Franklin Gothic Book" w:cs="Arial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PC10</cp:lastModifiedBy>
  <cp:revision>2</cp:revision>
  <cp:lastPrinted>2021-10-13T13:42:00Z</cp:lastPrinted>
  <dcterms:created xsi:type="dcterms:W3CDTF">2025-03-19T15:16:00Z</dcterms:created>
  <dcterms:modified xsi:type="dcterms:W3CDTF">2025-03-19T15:16:00Z</dcterms:modified>
</cp:coreProperties>
</file>